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lang w:eastAsia="zh-CN"/>
        </w:rPr>
        <w:t>四川省机械工程学会理化检验分会、无损检测分会</w:t>
      </w:r>
    </w:p>
    <w:p>
      <w:pPr>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lang w:eastAsia="zh-CN"/>
        </w:rPr>
        <w:t>中国西部国际博览会“智能制造与智能检测”技术研讨会</w:t>
      </w:r>
    </w:p>
    <w:p>
      <w:pPr>
        <w:rPr>
          <w:rFonts w:hint="eastAsia" w:ascii="楷体" w:hAnsi="楷体" w:eastAsia="楷体" w:cs="楷体"/>
          <w:b/>
          <w:bCs/>
          <w:sz w:val="30"/>
          <w:szCs w:val="30"/>
          <w:lang w:eastAsia="zh-CN"/>
        </w:rPr>
      </w:pPr>
      <w:r>
        <w:rPr>
          <w:rFonts w:hint="eastAsia" w:ascii="楷体" w:hAnsi="楷体" w:eastAsia="楷体" w:cs="楷体"/>
          <w:b/>
          <w:bCs/>
          <w:sz w:val="30"/>
          <w:szCs w:val="30"/>
          <w:lang w:val="en-US" w:eastAsia="zh-CN"/>
        </w:rPr>
        <w:t xml:space="preserve">               </w:t>
      </w:r>
      <w:r>
        <w:rPr>
          <w:rFonts w:hint="eastAsia" w:ascii="楷体" w:hAnsi="楷体" w:eastAsia="楷体" w:cs="楷体"/>
          <w:b/>
          <w:bCs/>
          <w:sz w:val="30"/>
          <w:szCs w:val="30"/>
          <w:lang w:eastAsia="zh-CN"/>
        </w:rPr>
        <w:t>暨委员换届会”会议纪要</w:t>
      </w:r>
    </w:p>
    <w:p>
      <w:pPr>
        <w:rPr>
          <w:rFonts w:hint="eastAsia" w:ascii="楷体" w:hAnsi="楷体" w:eastAsia="楷体" w:cs="楷体"/>
          <w:sz w:val="28"/>
          <w:szCs w:val="28"/>
          <w:lang w:eastAsia="zh-CN"/>
        </w:rPr>
      </w:pP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lang w:eastAsia="zh-CN"/>
        </w:rPr>
        <w:t>由四川省机械工程学会理化检验分会、无损检测分会主办，四川省理化计量无损检测有限责任公司承办的中国西部国际博览会“智能制造与智能检测技术研讨会”于</w:t>
      </w:r>
      <w:r>
        <w:rPr>
          <w:rFonts w:hint="eastAsia" w:ascii="楷体" w:hAnsi="楷体" w:eastAsia="楷体" w:cs="楷体"/>
          <w:sz w:val="28"/>
          <w:szCs w:val="28"/>
          <w:lang w:val="en-US" w:eastAsia="zh-CN"/>
        </w:rPr>
        <w:t>2016年11月4-5日在成都市会展中心教育馆开幕。出席会议代表124人，代表来自企业、科研院所和大专院校。</w:t>
      </w:r>
    </w:p>
    <w:p>
      <w:pPr>
        <w:spacing w:line="600" w:lineRule="exact"/>
        <w:rPr>
          <w:rFonts w:hint="eastAsia" w:ascii="楷体" w:hAnsi="楷体" w:eastAsia="楷体" w:cs="楷体"/>
          <w:b w:val="0"/>
          <w:bCs/>
          <w:sz w:val="28"/>
          <w:szCs w:val="28"/>
          <w:lang w:val="en-US" w:eastAsia="zh-CN"/>
        </w:rPr>
      </w:pPr>
      <w:r>
        <w:rPr>
          <w:rFonts w:hint="eastAsia" w:ascii="楷体" w:hAnsi="楷体" w:eastAsia="楷体" w:cs="楷体"/>
          <w:sz w:val="28"/>
          <w:szCs w:val="28"/>
          <w:lang w:val="en-US" w:eastAsia="zh-CN"/>
        </w:rPr>
        <w:t xml:space="preserve">    4号下午，推荐40名代表出席了由</w:t>
      </w:r>
      <w:r>
        <w:rPr>
          <w:rFonts w:hint="eastAsia" w:ascii="楷体" w:hAnsi="楷体" w:eastAsia="楷体" w:cs="楷体"/>
          <w:sz w:val="28"/>
          <w:szCs w:val="28"/>
          <w:lang w:eastAsia="zh-CN"/>
        </w:rPr>
        <w:t>四川省机械工程学会主办的“</w:t>
      </w:r>
      <w:r>
        <w:rPr>
          <w:rFonts w:hint="eastAsia" w:ascii="楷体" w:hAnsi="楷体" w:eastAsia="楷体" w:cs="楷体"/>
          <w:sz w:val="28"/>
          <w:szCs w:val="28"/>
          <w:lang w:val="en-US" w:eastAsia="zh-CN"/>
        </w:rPr>
        <w:t>2016</w:t>
      </w:r>
      <w:r>
        <w:rPr>
          <w:rFonts w:hint="eastAsia" w:ascii="楷体" w:hAnsi="楷体" w:eastAsia="楷体" w:cs="楷体"/>
          <w:sz w:val="28"/>
          <w:szCs w:val="28"/>
          <w:lang w:eastAsia="zh-CN"/>
        </w:rPr>
        <w:t>智能制造</w:t>
      </w:r>
      <w:r>
        <w:rPr>
          <w:rFonts w:hint="eastAsia" w:ascii="楷体" w:hAnsi="楷体" w:eastAsia="楷体" w:cs="楷体"/>
          <w:sz w:val="28"/>
          <w:szCs w:val="28"/>
          <w:lang w:val="en-US" w:eastAsia="zh-CN"/>
        </w:rPr>
        <w:t>-工业4.0中德论坛”高峰会议，会议在</w:t>
      </w:r>
      <w:r>
        <w:rPr>
          <w:rFonts w:hint="eastAsia" w:ascii="楷体" w:hAnsi="楷体" w:eastAsia="楷体" w:cs="楷体"/>
          <w:sz w:val="28"/>
          <w:szCs w:val="28"/>
          <w:lang w:eastAsia="zh-CN"/>
        </w:rPr>
        <w:t>西部国际博览会国际会议中心举行</w:t>
      </w:r>
      <w:r>
        <w:rPr>
          <w:rFonts w:hint="eastAsia" w:ascii="楷体" w:hAnsi="楷体" w:eastAsia="楷体" w:cs="楷体"/>
          <w:sz w:val="28"/>
          <w:szCs w:val="28"/>
          <w:lang w:val="en-US" w:eastAsia="zh-CN"/>
        </w:rPr>
        <w:t>会议由西南交大冯晓云副校长主持。</w:t>
      </w:r>
      <w:r>
        <w:rPr>
          <w:rFonts w:hint="eastAsia" w:ascii="楷体" w:hAnsi="楷体" w:eastAsia="楷体" w:cs="楷体"/>
          <w:sz w:val="28"/>
          <w:szCs w:val="28"/>
        </w:rPr>
        <w:t>中国科学院院士、华中科技大学智能维护技术中心主任、国家973项目首席科学家丁汉</w:t>
      </w:r>
      <w:r>
        <w:rPr>
          <w:rFonts w:hint="eastAsia" w:ascii="楷体" w:hAnsi="楷体" w:eastAsia="楷体" w:cs="楷体"/>
          <w:sz w:val="28"/>
          <w:szCs w:val="28"/>
          <w:lang w:eastAsia="zh-CN"/>
        </w:rPr>
        <w:t>作“机器人与智能制造技术”</w:t>
      </w:r>
      <w:r>
        <w:rPr>
          <w:rFonts w:hint="eastAsia" w:ascii="楷体" w:hAnsi="楷体" w:eastAsia="楷体" w:cs="楷体"/>
          <w:b w:val="0"/>
          <w:bCs/>
          <w:sz w:val="28"/>
          <w:szCs w:val="28"/>
          <w:lang w:eastAsia="zh-CN"/>
        </w:rPr>
        <w:t>报告。</w:t>
      </w:r>
      <w:r>
        <w:rPr>
          <w:rFonts w:hint="eastAsia" w:ascii="楷体" w:hAnsi="楷体" w:eastAsia="楷体" w:cs="楷体"/>
          <w:sz w:val="28"/>
          <w:szCs w:val="28"/>
        </w:rPr>
        <w:t>中国工程院院士、国家电能变换与控制工程技术研究中心主任罗安</w:t>
      </w:r>
      <w:r>
        <w:rPr>
          <w:rFonts w:hint="eastAsia" w:ascii="楷体" w:hAnsi="楷体" w:eastAsia="楷体" w:cs="楷体"/>
          <w:sz w:val="28"/>
          <w:szCs w:val="28"/>
          <w:lang w:eastAsia="zh-CN"/>
        </w:rPr>
        <w:t>作了“大</w:t>
      </w:r>
      <w:r>
        <w:rPr>
          <w:rFonts w:hint="eastAsia" w:ascii="楷体" w:hAnsi="楷体" w:eastAsia="楷体" w:cs="楷体"/>
          <w:b w:val="0"/>
          <w:bCs/>
          <w:sz w:val="28"/>
          <w:szCs w:val="28"/>
        </w:rPr>
        <w:t>功率</w:t>
      </w:r>
      <w:r>
        <w:rPr>
          <w:rFonts w:hint="eastAsia" w:ascii="楷体" w:hAnsi="楷体" w:eastAsia="楷体" w:cs="楷体"/>
          <w:b w:val="0"/>
          <w:bCs/>
          <w:sz w:val="28"/>
          <w:szCs w:val="28"/>
          <w:lang w:eastAsia="zh-CN"/>
        </w:rPr>
        <w:t>电能</w:t>
      </w:r>
      <w:r>
        <w:rPr>
          <w:rFonts w:hint="eastAsia" w:ascii="楷体" w:hAnsi="楷体" w:eastAsia="楷体" w:cs="楷体"/>
          <w:b w:val="0"/>
          <w:bCs/>
          <w:sz w:val="28"/>
          <w:szCs w:val="28"/>
        </w:rPr>
        <w:t>变换</w:t>
      </w:r>
      <w:r>
        <w:rPr>
          <w:rFonts w:hint="eastAsia" w:ascii="楷体" w:hAnsi="楷体" w:eastAsia="楷体" w:cs="楷体"/>
          <w:b w:val="0"/>
          <w:bCs/>
          <w:sz w:val="28"/>
          <w:szCs w:val="28"/>
          <w:lang w:eastAsia="zh-CN"/>
        </w:rPr>
        <w:t>技术与装备及其应用”报告。中国工程院院士谭建荣作“中国制造</w:t>
      </w:r>
      <w:r>
        <w:rPr>
          <w:rFonts w:hint="eastAsia" w:ascii="楷体" w:hAnsi="楷体" w:eastAsia="楷体" w:cs="楷体"/>
          <w:b w:val="0"/>
          <w:bCs/>
          <w:sz w:val="28"/>
          <w:szCs w:val="28"/>
          <w:lang w:val="en-US" w:eastAsia="zh-CN"/>
        </w:rPr>
        <w:t>2025-工业4.0智能制造与转型升级”报告。东方电气集团中央研究院王政作“智能制造技术在发电装备中的应用探索”报告。同济大学德国研究中心教授作“中德工业4.0的协同发展”报告。</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sz w:val="28"/>
          <w:szCs w:val="28"/>
          <w:lang w:val="en-US" w:eastAsia="zh-CN"/>
        </w:rPr>
        <w:t>5号上午，全体代表</w:t>
      </w:r>
      <w:r>
        <w:rPr>
          <w:rFonts w:hint="eastAsia" w:ascii="楷体" w:hAnsi="楷体" w:eastAsia="楷体" w:cs="楷体"/>
          <w:sz w:val="28"/>
          <w:szCs w:val="28"/>
          <w:lang w:val="en-US" w:eastAsia="zh-CN"/>
        </w:rPr>
        <w:t>出席了由</w:t>
      </w:r>
      <w:r>
        <w:rPr>
          <w:rFonts w:hint="eastAsia" w:ascii="楷体" w:hAnsi="楷体" w:eastAsia="楷体" w:cs="楷体"/>
          <w:sz w:val="28"/>
          <w:szCs w:val="28"/>
          <w:lang w:eastAsia="zh-CN"/>
        </w:rPr>
        <w:t>四川省机械工程学会理化、无损分会主办的“智能制造与智能检测”技术研讨会，会议由二重检测中心主任刘文主持，代表们认真听取了原空军装备研究院、应用专家</w:t>
      </w:r>
      <w:r>
        <w:rPr>
          <w:rFonts w:hint="eastAsia" w:ascii="楷体" w:hAnsi="楷体" w:eastAsia="楷体" w:cs="楷体"/>
          <w:b w:val="0"/>
          <w:bCs w:val="0"/>
          <w:sz w:val="28"/>
          <w:szCs w:val="28"/>
          <w:lang w:eastAsia="zh-CN"/>
        </w:rPr>
        <w:t>徐志刚大校“基于智能检测技术的蔡司显微镜”的报告，听取了中国空气动力研究与发展中心压力容器监测站，总工</w:t>
      </w:r>
      <w:r>
        <w:rPr>
          <w:rFonts w:hint="eastAsia" w:ascii="楷体" w:hAnsi="楷体" w:eastAsia="楷体" w:cs="楷体"/>
          <w:b w:val="0"/>
          <w:bCs w:val="0"/>
          <w:sz w:val="28"/>
          <w:szCs w:val="28"/>
          <w:lang w:val="en-US" w:eastAsia="zh-CN"/>
        </w:rPr>
        <w:t xml:space="preserve">姚力“ </w:t>
      </w:r>
      <w:r>
        <w:rPr>
          <w:rFonts w:hint="eastAsia" w:ascii="楷体" w:hAnsi="楷体" w:eastAsia="楷体" w:cs="楷体"/>
          <w:b w:val="0"/>
          <w:bCs w:val="0"/>
          <w:sz w:val="28"/>
          <w:szCs w:val="28"/>
          <w:lang w:eastAsia="zh-CN"/>
        </w:rPr>
        <w:t>无损检测新技术及其在承压设备检验中的应用”报告。听取了</w:t>
      </w:r>
      <w:r>
        <w:rPr>
          <w:rFonts w:hint="eastAsia" w:ascii="楷体" w:hAnsi="楷体" w:eastAsia="楷体" w:cs="楷体"/>
          <w:sz w:val="28"/>
          <w:szCs w:val="28"/>
          <w:lang w:val="en-US" w:eastAsia="zh-CN"/>
        </w:rPr>
        <w:t>西南石油大学材料学院副院长</w:t>
      </w:r>
      <w:r>
        <w:rPr>
          <w:rFonts w:hint="eastAsia" w:ascii="楷体" w:hAnsi="楷体" w:eastAsia="楷体" w:cs="楷体"/>
          <w:b w:val="0"/>
          <w:bCs w:val="0"/>
          <w:sz w:val="28"/>
          <w:szCs w:val="28"/>
          <w:lang w:val="en-US" w:eastAsia="zh-CN"/>
        </w:rPr>
        <w:t>王斌“检验检测新技术在石油天然气行业中的应用”报告。主持人说，三位专家从工程应用的角度，解析了智能检测在特种设备和石油天然气工程中的应用任重道远，同时也表明，智能制造在生产过程中实现智能检测是具有可操作性的。</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号下午，举行理化分会和无损分会的第八届换届会议，会议由东汽王仕洋处长主持，他说，理化分会和无损分会第七届委员会在省学会的领导下，全体委员尽职尽责，胜利完成了第七届委员的历史使命，取得了较好成绩，今年届满，今天进行换届选举。</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会议议程1：工作汇报</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两个分会第七届委员会主任委员申卫东同志向大会作第七届委员会工作汇报，他从学术活动、服务企业、人才培训等三个方面汇报了两个分会的四年工作，工作内容充分体现了两个分会始终坚持“三个贴近”，“三个服务”的学会方向，委员履行职责体现了坚守“五个一活动”的原则，两个分会取得了较好成绩，年年被省学会评为先进分会。第七届委员会工作汇报得到委员的一致认同。</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会议议程2：讨论第八届委员会委员名单</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由主持人介绍4号晚上召开的第七届委员会主任委员、副主任委员、秘书长预备会议，预备会议推荐出两个分会第八届委员会委员名单提交全体委员会议讨论，就首次设立学术委员会进行说明，并介绍了新加入委员的基本情况。</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会议议程3：通过委员名单和选举主任、副主任、秘书长</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出席会议的全体委员及代表，经过充分协商讨论，通过了理化检验分会由49人组成第八届委员会。通过了无损检测分会由74人组成第八届委员会。两个分会分别选举产生了主任委员、副主任委员、秘书长、副秘书长等。</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会议议程4：通过学术委员会</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两个分会首次设立学术委员会的目的是：1、领导分会开展学术活动。2、审查学术论文，推荐学术论文。3、论文评奖、评级。4、推荐专家参加省学会组织的相关专业的咨询、评审活动。</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经过充分协商讨论，通过了两个分会的学术委员会人员名单。</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会议议程5：两个分会第八届第一次会议</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会议由新当选的主任委员申卫东同志主持，就新一届委员会工作展开了讨论，新当选的理化副主任委员李健发言，新当选的理化副主任委员张邦强发言，新当选的无损副主任委员胡斌</w:t>
      </w:r>
      <w:bookmarkStart w:id="0" w:name="_GoBack"/>
      <w:bookmarkEnd w:id="0"/>
      <w:r>
        <w:rPr>
          <w:rFonts w:hint="eastAsia" w:ascii="楷体" w:hAnsi="楷体" w:eastAsia="楷体" w:cs="楷体"/>
          <w:b w:val="0"/>
          <w:bCs w:val="0"/>
          <w:sz w:val="28"/>
          <w:szCs w:val="28"/>
          <w:lang w:val="en-US" w:eastAsia="zh-CN"/>
        </w:rPr>
        <w:t>发言，132厂胡成江副主任委员发言，其它3位委员发言，大家建言献策，一个共同的心愿，希望新一届委员会工作再创辉煌，再谱篇章。</w:t>
      </w:r>
    </w:p>
    <w:p>
      <w:pPr>
        <w:spacing w:line="600" w:lineRule="exact"/>
        <w:ind w:firstLine="643"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会议顺利完成议定程序，在热烈的掌声中合影留念。全体委员参观了第十六届中国西部国际博览会展览。</w:t>
      </w:r>
    </w:p>
    <w:p>
      <w:pPr>
        <w:rPr>
          <w:rFonts w:hint="eastAsia" w:ascii="楷体" w:hAnsi="楷体" w:eastAsia="楷体" w:cs="楷体"/>
          <w:sz w:val="28"/>
          <w:szCs w:val="28"/>
          <w:lang w:val="en-US" w:eastAsia="zh-CN"/>
        </w:rPr>
      </w:pPr>
      <w:r>
        <w:rPr>
          <w:rFonts w:hint="eastAsia" w:ascii="楷体" w:hAnsi="楷体" w:eastAsia="楷体" w:cs="楷体"/>
          <w:b w:val="0"/>
          <w:bCs w:val="0"/>
          <w:sz w:val="28"/>
          <w:szCs w:val="28"/>
          <w:lang w:val="en-US" w:eastAsia="zh-CN"/>
        </w:rPr>
        <w:t xml:space="preserve">    本次会议得到</w:t>
      </w:r>
      <w:r>
        <w:rPr>
          <w:rFonts w:hint="eastAsia" w:ascii="楷体" w:hAnsi="楷体" w:eastAsia="楷体" w:cs="楷体"/>
          <w:sz w:val="28"/>
          <w:szCs w:val="28"/>
          <w:lang w:val="en-US" w:eastAsia="zh-CN"/>
        </w:rPr>
        <w:t>丹东华日理学有限公司，北京普瑞赛斯有限公司，汕头市超声仪器研究所有限公司，四川曜诚无损检测技术公司的支持，在此，表示衷心感谢。</w:t>
      </w:r>
    </w:p>
    <w:p>
      <w:pPr>
        <w:spacing w:line="600" w:lineRule="exact"/>
        <w:ind w:firstLine="643" w:firstLineChars="200"/>
        <w:rPr>
          <w:rFonts w:hint="eastAsia" w:ascii="楷体" w:hAnsi="楷体" w:eastAsia="楷体" w:cs="楷体"/>
          <w:b w:val="0"/>
          <w:bCs w:val="0"/>
          <w:sz w:val="28"/>
          <w:szCs w:val="28"/>
          <w:lang w:val="en-US" w:eastAsia="zh-CN"/>
        </w:rPr>
      </w:pPr>
    </w:p>
    <w:p>
      <w:pPr>
        <w:spacing w:line="600" w:lineRule="exact"/>
        <w:ind w:firstLine="643" w:firstLineChars="200"/>
        <w:rPr>
          <w:rFonts w:hint="eastAsia" w:ascii="楷体" w:hAnsi="楷体" w:eastAsia="楷体" w:cs="楷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宋体"/>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decorative"/>
    <w:pitch w:val="default"/>
    <w:sig w:usb0="00000003" w:usb1="288F0000" w:usb2="00000006" w:usb3="00000000" w:csb0="00040001" w:csb1="00000000"/>
  </w:font>
  <w:font w:name="幼圆">
    <w:altName w:val="宋体"/>
    <w:panose1 w:val="02010509060101010101"/>
    <w:charset w:val="86"/>
    <w:family w:val="decorative"/>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swiss"/>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0F54"/>
    <w:rsid w:val="03B413CE"/>
    <w:rsid w:val="043A0417"/>
    <w:rsid w:val="0A13383E"/>
    <w:rsid w:val="0A58196D"/>
    <w:rsid w:val="0AA47F1A"/>
    <w:rsid w:val="0C2E4689"/>
    <w:rsid w:val="123D4BB1"/>
    <w:rsid w:val="14AC15A8"/>
    <w:rsid w:val="185E74F5"/>
    <w:rsid w:val="1EDB5039"/>
    <w:rsid w:val="20BE4273"/>
    <w:rsid w:val="22773675"/>
    <w:rsid w:val="2371762A"/>
    <w:rsid w:val="254A3DED"/>
    <w:rsid w:val="2730132C"/>
    <w:rsid w:val="27EC0F54"/>
    <w:rsid w:val="291C2838"/>
    <w:rsid w:val="29DF0F16"/>
    <w:rsid w:val="2A6C7C92"/>
    <w:rsid w:val="2AE12B27"/>
    <w:rsid w:val="2EF431EC"/>
    <w:rsid w:val="302D5F35"/>
    <w:rsid w:val="31A71870"/>
    <w:rsid w:val="32874B3B"/>
    <w:rsid w:val="33A95B1F"/>
    <w:rsid w:val="33F57C60"/>
    <w:rsid w:val="45A1321D"/>
    <w:rsid w:val="45ED5368"/>
    <w:rsid w:val="462B4E26"/>
    <w:rsid w:val="48560B62"/>
    <w:rsid w:val="4DCC2D77"/>
    <w:rsid w:val="51812043"/>
    <w:rsid w:val="51D401FA"/>
    <w:rsid w:val="532218AF"/>
    <w:rsid w:val="53D572F0"/>
    <w:rsid w:val="55D179F4"/>
    <w:rsid w:val="56A2632E"/>
    <w:rsid w:val="588F367B"/>
    <w:rsid w:val="591B3BE7"/>
    <w:rsid w:val="5D2068CF"/>
    <w:rsid w:val="5D4F0D79"/>
    <w:rsid w:val="5FDF2CC4"/>
    <w:rsid w:val="60940A80"/>
    <w:rsid w:val="616D3C9A"/>
    <w:rsid w:val="68BA0B42"/>
    <w:rsid w:val="7726436F"/>
    <w:rsid w:val="77DF3732"/>
    <w:rsid w:val="7A1008AA"/>
    <w:rsid w:val="7B764A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2016-11-07T03:23:00Z</dcterms:created>
  <dc:creator>aaa123</dc:creator>
  <cp:lastModifiedBy>aaa123</cp:lastModifiedBy>
  <dcterms:modified xsi:type="dcterms:W3CDTF">2016-11-09T07:40:38Z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